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8C" w:rsidRDefault="0006778C" w:rsidP="0006778C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color w:val="333333"/>
          <w:sz w:val="36"/>
          <w:szCs w:val="36"/>
        </w:rPr>
        <w:t xml:space="preserve">Link </w:t>
      </w:r>
      <w:hyperlink r:id="rId5" w:history="1">
        <w:r w:rsidRPr="005713F8">
          <w:rPr>
            <w:rStyle w:val="Hyperlink"/>
            <w:rFonts w:ascii="inherit" w:eastAsia="Times New Roman" w:hAnsi="inherit" w:cs="Arial"/>
            <w:sz w:val="36"/>
            <w:szCs w:val="36"/>
          </w:rPr>
          <w:t>https://hjrs.hec.gov.pk/index.php?r=site%2Fresult&amp;id=912681#journal_result</w:t>
        </w:r>
      </w:hyperlink>
    </w:p>
    <w:p w:rsidR="0006778C" w:rsidRDefault="0006778C" w:rsidP="0006778C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bookmarkStart w:id="0" w:name="_GoBack"/>
      <w:bookmarkEnd w:id="0"/>
    </w:p>
    <w:p w:rsidR="0006778C" w:rsidRPr="0006778C" w:rsidRDefault="0006778C" w:rsidP="0006778C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06778C">
        <w:rPr>
          <w:rFonts w:ascii="inherit" w:eastAsia="Times New Roman" w:hAnsi="inherit" w:cs="Arial"/>
          <w:color w:val="333333"/>
          <w:sz w:val="36"/>
          <w:szCs w:val="36"/>
        </w:rPr>
        <w:t>VFAST Transactions on Education and Social Sciences</w:t>
      </w:r>
    </w:p>
    <w:p w:rsidR="0006778C" w:rsidRPr="0006778C" w:rsidRDefault="0006778C" w:rsidP="000677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778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4" name="Picture 4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8C" w:rsidRPr="0006778C" w:rsidRDefault="0006778C" w:rsidP="0006778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6778C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06778C" w:rsidRPr="0006778C" w:rsidRDefault="0006778C" w:rsidP="0006778C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06778C">
        <w:rPr>
          <w:rFonts w:ascii="inherit" w:eastAsia="Times New Roman" w:hAnsi="inherit" w:cs="Arial"/>
          <w:color w:val="333333"/>
          <w:sz w:val="21"/>
          <w:szCs w:val="21"/>
        </w:rPr>
        <w:t>2411-0221,2309-3951</w:t>
      </w:r>
    </w:p>
    <w:p w:rsidR="0006778C" w:rsidRPr="0006778C" w:rsidRDefault="0006778C" w:rsidP="0006778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6778C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06778C" w:rsidRPr="0006778C" w:rsidRDefault="0006778C" w:rsidP="0006778C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06778C">
        <w:rPr>
          <w:rFonts w:ascii="inherit" w:eastAsia="Times New Roman" w:hAnsi="inherit" w:cs="Arial"/>
          <w:color w:val="333333"/>
          <w:sz w:val="21"/>
          <w:szCs w:val="21"/>
        </w:rPr>
        <w:t>Pakistan</w:t>
      </w:r>
    </w:p>
    <w:p w:rsidR="0006778C" w:rsidRPr="0006778C" w:rsidRDefault="0006778C" w:rsidP="000677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778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3" name="Picture 3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8C" w:rsidRPr="0006778C" w:rsidRDefault="0006778C" w:rsidP="0006778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06778C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06778C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06778C" w:rsidRPr="0006778C" w:rsidRDefault="0006778C" w:rsidP="0006778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06778C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06778C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06778C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06778C" w:rsidRPr="0006778C" w:rsidRDefault="0006778C" w:rsidP="000677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778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2" name="Picture 2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8C" w:rsidRPr="0006778C" w:rsidRDefault="0006778C" w:rsidP="0006778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6778C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06778C" w:rsidRPr="0006778C" w:rsidRDefault="0006778C" w:rsidP="0006778C">
      <w:pPr>
        <w:numPr>
          <w:ilvl w:val="0"/>
          <w:numId w:val="1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06778C">
        <w:rPr>
          <w:rFonts w:ascii="Arial" w:eastAsia="Times New Roman" w:hAnsi="Arial" w:cs="Arial"/>
          <w:color w:val="333333"/>
          <w:sz w:val="26"/>
          <w:szCs w:val="26"/>
        </w:rPr>
        <w:t> Social Sciences</w:t>
      </w:r>
    </w:p>
    <w:p w:rsidR="0006778C" w:rsidRPr="0006778C" w:rsidRDefault="0006778C" w:rsidP="0006778C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06778C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06778C" w:rsidRPr="0006778C" w:rsidRDefault="0006778C" w:rsidP="0006778C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3300" w:history="1">
        <w:r w:rsidRPr="0006778C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SOCIAL SCIENCES</w:t>
        </w:r>
      </w:hyperlink>
    </w:p>
    <w:p w:rsidR="0006778C" w:rsidRPr="0006778C" w:rsidRDefault="0006778C" w:rsidP="0006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778C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06778C" w:rsidRPr="0006778C" w:rsidTr="0006778C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SJR 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78C" w:rsidRPr="0006778C" w:rsidTr="0006778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06778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778C" w:rsidRPr="0006778C" w:rsidRDefault="0006778C" w:rsidP="0006778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778C" w:rsidRPr="0006778C" w:rsidRDefault="0006778C" w:rsidP="0006778C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06778C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06778C">
        <w:rPr>
          <w:rFonts w:ascii="Arial" w:eastAsia="Times New Roman" w:hAnsi="Arial" w:cs="Arial"/>
          <w:color w:val="FFFFFF"/>
          <w:sz w:val="53"/>
          <w:szCs w:val="53"/>
        </w:rPr>
        <w:t>-</w:t>
      </w:r>
    </w:p>
    <w:p w:rsidR="0006778C" w:rsidRPr="0006778C" w:rsidRDefault="0006778C" w:rsidP="0006778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06778C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06778C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  <w:r w:rsidRPr="0006778C">
        <w:rPr>
          <w:rFonts w:ascii="Arial" w:eastAsia="Times New Roman" w:hAnsi="Arial" w:cs="Arial"/>
          <w:b/>
          <w:bCs/>
          <w:color w:val="3A4056"/>
          <w:sz w:val="15"/>
          <w:szCs w:val="15"/>
          <w:vertAlign w:val="superscript"/>
        </w:rPr>
        <w:t> ‡</w:t>
      </w:r>
    </w:p>
    <w:p w:rsidR="0006778C" w:rsidRPr="0006778C" w:rsidRDefault="0006778C" w:rsidP="0006778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06778C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06778C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06778C" w:rsidRPr="0006778C" w:rsidRDefault="0006778C" w:rsidP="0006778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06778C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06778C">
        <w:rPr>
          <w:rFonts w:ascii="Arial" w:eastAsia="Times New Roman" w:hAnsi="Arial" w:cs="Arial"/>
          <w:color w:val="3A4056"/>
          <w:sz w:val="30"/>
          <w:szCs w:val="30"/>
        </w:rPr>
        <w:t>-</w:t>
      </w:r>
    </w:p>
    <w:p w:rsidR="0006778C" w:rsidRPr="0006778C" w:rsidRDefault="0006778C" w:rsidP="0006778C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6778C">
        <w:rPr>
          <w:rFonts w:ascii="Arial" w:eastAsia="Times New Roman" w:hAnsi="Arial" w:cs="Arial"/>
          <w:color w:val="333333"/>
          <w:sz w:val="18"/>
          <w:szCs w:val="18"/>
        </w:rPr>
        <w:t>Publisher: VFAST Research Platform</w:t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6778C">
        <w:rPr>
          <w:rFonts w:ascii="Arial" w:eastAsia="Times New Roman" w:hAnsi="Arial" w:cs="Arial"/>
          <w:b/>
          <w:bCs/>
          <w:color w:val="333333"/>
          <w:sz w:val="18"/>
          <w:szCs w:val="18"/>
        </w:rPr>
        <w:t>‡</w:t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t> Recognized by HEC Local Committee</w:t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06778C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06778C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06778C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06778C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06778C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06778C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hyperlink r:id="rId10" w:tgtFrame="_blank" w:history="1">
        <w:proofErr w:type="spellStart"/>
        <w:r w:rsidRPr="0006778C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Scimago</w:t>
        </w:r>
        <w:proofErr w:type="spellEnd"/>
        <w:r w:rsidRPr="0006778C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 xml:space="preserve"> Lab</w:t>
        </w:r>
      </w:hyperlink>
      <w:r w:rsidRPr="0006778C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11" w:tgtFrame="_blank" w:history="1">
        <w:r w:rsidRPr="0006778C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06778C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2021-22</w:t>
      </w:r>
    </w:p>
    <w:p w:rsidR="0006778C" w:rsidRPr="0006778C" w:rsidRDefault="0006778C" w:rsidP="0006778C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78C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06778C" w:rsidRPr="0006778C" w:rsidRDefault="0006778C" w:rsidP="0006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06778C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Login </w:t>
        </w:r>
      </w:hyperlink>
      <w:hyperlink r:id="rId13" w:history="1">
        <w:r w:rsidRPr="0006778C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Contact U</w:t>
        </w:r>
      </w:hyperlink>
    </w:p>
    <w:p w:rsidR="00A1190F" w:rsidRDefault="00A1190F"/>
    <w:sectPr w:rsidR="00A11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7D07"/>
    <w:multiLevelType w:val="multilevel"/>
    <w:tmpl w:val="95C0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33338"/>
    <w:multiLevelType w:val="multilevel"/>
    <w:tmpl w:val="4AA8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C5"/>
    <w:rsid w:val="0006778C"/>
    <w:rsid w:val="00A1190F"/>
    <w:rsid w:val="00B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067F"/>
  <w15:chartTrackingRefBased/>
  <w15:docId w15:val="{FA07632E-C7D1-488B-8332-3E3B8C3D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7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67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677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7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677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77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06778C"/>
  </w:style>
  <w:style w:type="character" w:styleId="Hyperlink">
    <w:name w:val="Hyperlink"/>
    <w:basedOn w:val="DefaultParagraphFont"/>
    <w:uiPriority w:val="99"/>
    <w:unhideWhenUsed/>
    <w:rsid w:val="0006778C"/>
    <w:rPr>
      <w:color w:val="0000FF"/>
      <w:u w:val="single"/>
    </w:rPr>
  </w:style>
  <w:style w:type="character" w:customStyle="1" w:styleId="box-value">
    <w:name w:val="box-value"/>
    <w:basedOn w:val="DefaultParagraphFont"/>
    <w:rsid w:val="0006778C"/>
  </w:style>
  <w:style w:type="character" w:customStyle="1" w:styleId="box-value2">
    <w:name w:val="box-value2"/>
    <w:basedOn w:val="DefaultParagraphFont"/>
    <w:rsid w:val="0006778C"/>
  </w:style>
  <w:style w:type="paragraph" w:customStyle="1" w:styleId="margin-15">
    <w:name w:val="margin-15"/>
    <w:basedOn w:val="Normal"/>
    <w:rsid w:val="0006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oat-lg-right">
    <w:name w:val="float-lg-right"/>
    <w:basedOn w:val="DefaultParagraphFont"/>
    <w:rsid w:val="0006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5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53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0708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40036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41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95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23457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01044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90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85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3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252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20897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1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6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620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9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26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1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75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93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05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10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94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8999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40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53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35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2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4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hjrs.hec.gov.pk/index.php?r=site%2F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hjrs.hec.gov.pk/index.php?r=site%2F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wts.nl/" TargetMode="External"/><Relationship Id="rId5" Type="http://schemas.openxmlformats.org/officeDocument/2006/relationships/hyperlink" Target="https://hjrs.hec.gov.pk/index.php?r=site%2Fresult&amp;id=912681#journal_resul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imagoj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esult&amp;id=9126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2023-10-05T08:14:00Z</dcterms:created>
  <dcterms:modified xsi:type="dcterms:W3CDTF">2023-10-05T08:15:00Z</dcterms:modified>
</cp:coreProperties>
</file>