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8B" w:rsidRDefault="007B798B">
      <w:r w:rsidRPr="007B798B">
        <w:t>https://hjrs.hec.gov.pk/index.php?r=site%2Fresult&amp;id=1021759#journal_result</w:t>
      </w:r>
    </w:p>
    <w:p w:rsidR="00B82E0B" w:rsidRDefault="007B798B">
      <w:r>
        <w:rPr>
          <w:noProof/>
        </w:rPr>
        <w:drawing>
          <wp:inline distT="0" distB="0" distL="0" distR="0" wp14:anchorId="6E693F3B" wp14:editId="5D87557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98B" w:rsidRDefault="007B798B" w:rsidP="007B798B">
      <w:pPr>
        <w:rPr>
          <w:rStyle w:val="Hyperlink"/>
        </w:rPr>
      </w:pPr>
      <w:hyperlink r:id="rId5" w:history="1">
        <w:r w:rsidRPr="00CC60C6">
          <w:rPr>
            <w:rStyle w:val="Hyperlink"/>
          </w:rPr>
          <w:t>https://journals.internationalrasd.org/index.php/pjhss/article/view/1190</w:t>
        </w:r>
      </w:hyperlink>
    </w:p>
    <w:p w:rsidR="007B798B" w:rsidRDefault="007B798B">
      <w:r>
        <w:rPr>
          <w:noProof/>
        </w:rPr>
        <w:drawing>
          <wp:inline distT="0" distB="0" distL="0" distR="0" wp14:anchorId="41A85807" wp14:editId="1E56921B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798B" w:rsidRDefault="007B798B"/>
    <w:sectPr w:rsidR="007B7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B1"/>
    <w:rsid w:val="00622AB1"/>
    <w:rsid w:val="007B798B"/>
    <w:rsid w:val="00B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51D6"/>
  <w15:chartTrackingRefBased/>
  <w15:docId w15:val="{69779952-0AFB-4754-ADBE-0F0FF49C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journals.internationalrasd.org/index.php/pjhss/article/view/11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2023-10-10T03:03:00Z</dcterms:created>
  <dcterms:modified xsi:type="dcterms:W3CDTF">2023-10-10T03:05:00Z</dcterms:modified>
</cp:coreProperties>
</file>